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1E6D" w14:textId="77777777" w:rsidR="005C6D8C" w:rsidRPr="005C6D8C" w:rsidRDefault="005C6D8C" w:rsidP="005C6D8C">
      <w:pPr>
        <w:jc w:val="center"/>
        <w:rPr>
          <w:rFonts w:ascii="Arial Black" w:hAnsi="Arial Black"/>
          <w:noProof/>
          <w:sz w:val="28"/>
          <w:szCs w:val="28"/>
        </w:rPr>
      </w:pPr>
      <w:r w:rsidRPr="005C6D8C">
        <w:rPr>
          <w:rFonts w:ascii="Arial Black" w:hAnsi="Arial Black"/>
          <w:noProof/>
          <w:sz w:val="28"/>
          <w:szCs w:val="28"/>
        </w:rPr>
        <w:t>PROJEKTOVÝ DEN KOMISE ČESKÉHO JAZYKA</w:t>
      </w:r>
    </w:p>
    <w:p w14:paraId="6CC576B0" w14:textId="6E672CFB" w:rsidR="005C6D8C" w:rsidRPr="005C6D8C" w:rsidRDefault="005C6D8C" w:rsidP="005C6D8C">
      <w:pPr>
        <w:jc w:val="center"/>
        <w:rPr>
          <w:rFonts w:ascii="Arial Black" w:hAnsi="Arial Black"/>
          <w:noProof/>
          <w:sz w:val="32"/>
          <w:szCs w:val="32"/>
          <w:u w:val="single"/>
        </w:rPr>
      </w:pPr>
      <w:r w:rsidRPr="005C6D8C">
        <w:rPr>
          <w:rFonts w:ascii="Arial Black" w:hAnsi="Arial Black"/>
          <w:noProof/>
          <w:sz w:val="32"/>
          <w:szCs w:val="32"/>
          <w:u w:val="single"/>
        </w:rPr>
        <w:t>JAK SE DĚLÁ DIVADLO</w:t>
      </w:r>
      <w:bookmarkStart w:id="0" w:name="_GoBack"/>
      <w:bookmarkEnd w:id="0"/>
    </w:p>
    <w:p w14:paraId="48F27050" w14:textId="77777777" w:rsidR="005C6D8C" w:rsidRPr="005C6D8C" w:rsidRDefault="005C6D8C" w:rsidP="005C6D8C">
      <w:pPr>
        <w:jc w:val="center"/>
        <w:rPr>
          <w:rFonts w:ascii="Arial Black" w:hAnsi="Arial Black"/>
          <w:i/>
          <w:noProof/>
          <w:sz w:val="32"/>
          <w:szCs w:val="32"/>
        </w:rPr>
      </w:pPr>
      <w:r w:rsidRPr="005C6D8C">
        <w:rPr>
          <w:rFonts w:ascii="Arial Black" w:hAnsi="Arial Black"/>
          <w:i/>
          <w:noProof/>
          <w:sz w:val="32"/>
          <w:szCs w:val="32"/>
        </w:rPr>
        <w:t>Chceš zjistit, jak vzniká divadelní inscenace?</w:t>
      </w:r>
    </w:p>
    <w:p w14:paraId="17CB8448" w14:textId="77777777" w:rsidR="005C6D8C" w:rsidRPr="005C6D8C" w:rsidRDefault="005C6D8C" w:rsidP="005C6D8C">
      <w:pPr>
        <w:jc w:val="center"/>
        <w:rPr>
          <w:rFonts w:ascii="Arial Black" w:hAnsi="Arial Black"/>
          <w:i/>
          <w:noProof/>
          <w:sz w:val="32"/>
          <w:szCs w:val="32"/>
        </w:rPr>
      </w:pPr>
      <w:r w:rsidRPr="005C6D8C">
        <w:rPr>
          <w:rFonts w:ascii="Arial Black" w:hAnsi="Arial Black"/>
          <w:i/>
          <w:noProof/>
          <w:sz w:val="32"/>
          <w:szCs w:val="32"/>
        </w:rPr>
        <w:t>Chceš poznat divadelní zákulisí a zkusit si být na chvíli hercem?</w:t>
      </w:r>
    </w:p>
    <w:p w14:paraId="759E821D" w14:textId="77777777" w:rsidR="005C6D8C" w:rsidRPr="005C6D8C" w:rsidRDefault="005C6D8C" w:rsidP="005C6D8C">
      <w:pPr>
        <w:jc w:val="center"/>
        <w:rPr>
          <w:rFonts w:ascii="Arial Black" w:hAnsi="Arial Black"/>
          <w:noProof/>
          <w:color w:val="800000"/>
          <w:sz w:val="32"/>
          <w:szCs w:val="32"/>
        </w:rPr>
      </w:pPr>
      <w:r w:rsidRPr="005C6D8C">
        <w:rPr>
          <w:rFonts w:ascii="Arial Black" w:hAnsi="Arial Black"/>
          <w:noProof/>
          <w:color w:val="800000"/>
          <w:sz w:val="32"/>
          <w:szCs w:val="32"/>
        </w:rPr>
        <w:t>Pojď s námi na prohlídku technického zázemí Klicperova divadla a Studia Beseda. Navštívíme šatny herců, kabinu zvukaře, ale také krejčovnu a vlásenkárnu. Dozvíme se něco o historii hradeckého divadla a ve Studiu Beseda si zkusíme dramatizaci klasického literárního díla.</w:t>
      </w:r>
    </w:p>
    <w:p w14:paraId="5CF28912" w14:textId="3A2F3983" w:rsidR="005C6D8C" w:rsidRDefault="005C6D8C" w:rsidP="005C6D8C">
      <w:pPr>
        <w:jc w:val="center"/>
        <w:rPr>
          <w:rFonts w:ascii="Arial Black" w:hAnsi="Arial Black"/>
          <w:noProof/>
          <w:color w:val="800000"/>
          <w:sz w:val="40"/>
          <w:szCs w:val="40"/>
        </w:rPr>
      </w:pPr>
    </w:p>
    <w:p w14:paraId="4550170E" w14:textId="406FF8E3" w:rsidR="005C6D8C" w:rsidRPr="005C6D8C" w:rsidRDefault="005C6D8C" w:rsidP="005C6D8C">
      <w:pPr>
        <w:rPr>
          <w:rFonts w:ascii="Arial Black" w:hAnsi="Arial Black"/>
          <w:noProof/>
          <w:color w:val="800000"/>
          <w:sz w:val="40"/>
          <w:szCs w:val="40"/>
        </w:rPr>
      </w:pPr>
      <w:r>
        <w:rPr>
          <w:noProof/>
        </w:rPr>
        <w:drawing>
          <wp:inline distT="0" distB="0" distL="0" distR="0" wp14:anchorId="691C27D5" wp14:editId="472B920F">
            <wp:extent cx="5760720" cy="3825240"/>
            <wp:effectExtent l="0" t="0" r="0" b="3810"/>
            <wp:docPr id="1" name="Obrázek 1" descr="Výsledek obrázku pro beseda hradec král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beseda hradec králov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A5F7A" w14:textId="5F815F2A" w:rsidR="009C0DFD" w:rsidRPr="005C6D8C" w:rsidRDefault="005C6D8C" w:rsidP="005C6D8C">
      <w:pPr>
        <w:jc w:val="center"/>
        <w:rPr>
          <w:sz w:val="24"/>
          <w:szCs w:val="24"/>
        </w:rPr>
      </w:pPr>
      <w:r w:rsidRPr="005C6D8C">
        <w:rPr>
          <w:rFonts w:ascii="Arial Black" w:hAnsi="Arial Black"/>
          <w:noProof/>
          <w:sz w:val="24"/>
          <w:szCs w:val="24"/>
        </w:rPr>
        <w:t>Garant akce: Mgr. Michaela Čiperová</w:t>
      </w:r>
    </w:p>
    <w:sectPr w:rsidR="009C0DFD" w:rsidRPr="005C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51"/>
    <w:rsid w:val="005C6D8C"/>
    <w:rsid w:val="005D3C51"/>
    <w:rsid w:val="009C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18FC"/>
  <w15:chartTrackingRefBased/>
  <w15:docId w15:val="{152682CA-EDBB-47B6-A570-D825065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6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6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2019-10-03T19:23:00Z</dcterms:created>
  <dcterms:modified xsi:type="dcterms:W3CDTF">2019-10-03T19:26:00Z</dcterms:modified>
</cp:coreProperties>
</file>