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E5" w:rsidRDefault="003022E5" w:rsidP="003022E5">
      <w:pPr>
        <w:jc w:val="center"/>
        <w:rPr>
          <w:color w:val="17365D" w:themeColor="text2" w:themeShade="BF"/>
          <w:sz w:val="56"/>
          <w:szCs w:val="56"/>
        </w:rPr>
      </w:pPr>
      <w:bookmarkStart w:id="0" w:name="_GoBack"/>
      <w:bookmarkEnd w:id="0"/>
      <w:r>
        <w:rPr>
          <w:color w:val="17365D" w:themeColor="text2" w:themeShade="BF"/>
          <w:sz w:val="56"/>
          <w:szCs w:val="56"/>
        </w:rPr>
        <w:t>Projektový den komise českého jazyka</w:t>
      </w:r>
    </w:p>
    <w:p w:rsidR="003022E5" w:rsidRDefault="003022E5" w:rsidP="003022E5">
      <w:pPr>
        <w:jc w:val="center"/>
        <w:rPr>
          <w:color w:val="C00000"/>
          <w:sz w:val="96"/>
          <w:szCs w:val="96"/>
        </w:rPr>
      </w:pPr>
      <w:r>
        <w:rPr>
          <w:color w:val="C00000"/>
          <w:sz w:val="96"/>
          <w:szCs w:val="96"/>
        </w:rPr>
        <w:t>Jeden život</w:t>
      </w:r>
    </w:p>
    <w:p w:rsidR="003022E5" w:rsidRDefault="003022E5" w:rsidP="003022E5">
      <w:pPr>
        <w:spacing w:before="100" w:beforeAutospacing="1" w:after="100" w:afterAutospacing="1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Kolik toho zbyde z jednoho lidského života? Kolik z toho, co zbylo, umíme vyčíst? </w:t>
      </w:r>
    </w:p>
    <w:p w:rsidR="003022E5" w:rsidRDefault="003022E5" w:rsidP="003022E5">
      <w:pPr>
        <w:spacing w:before="100" w:beforeAutospacing="1" w:after="100" w:afterAutospacing="1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A kolik si toho musíme domyslet? </w:t>
      </w:r>
    </w:p>
    <w:p w:rsidR="003022E5" w:rsidRDefault="003022E5" w:rsidP="003022E5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iCs/>
          <w:sz w:val="32"/>
          <w:szCs w:val="32"/>
        </w:rPr>
        <w:t>Divadlo nepotřebuje pravdivý příběh, aby mohlo být pravdivé.</w:t>
      </w:r>
    </w:p>
    <w:p w:rsidR="003022E5" w:rsidRDefault="003022E5" w:rsidP="003022E5">
      <w:pPr>
        <w:jc w:val="center"/>
        <w:rPr>
          <w:color w:val="0F243E" w:themeColor="text2" w:themeShade="80"/>
          <w:sz w:val="32"/>
          <w:szCs w:val="32"/>
        </w:rPr>
      </w:pPr>
      <w:r>
        <w:rPr>
          <w:noProof/>
          <w:color w:val="1F497D" w:themeColor="text2"/>
          <w:sz w:val="32"/>
          <w:szCs w:val="32"/>
          <w:lang w:eastAsia="cs-CZ"/>
        </w:rPr>
        <w:drawing>
          <wp:inline distT="0" distB="0" distL="0" distR="0">
            <wp:extent cx="1781175" cy="25717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E5" w:rsidRDefault="003022E5" w:rsidP="003022E5">
      <w:pPr>
        <w:jc w:val="center"/>
        <w:rPr>
          <w:color w:val="0F243E" w:themeColor="text2" w:themeShade="80"/>
          <w:sz w:val="40"/>
          <w:szCs w:val="40"/>
        </w:rPr>
      </w:pPr>
      <w:r>
        <w:rPr>
          <w:color w:val="0F243E" w:themeColor="text2" w:themeShade="80"/>
          <w:sz w:val="40"/>
          <w:szCs w:val="40"/>
        </w:rPr>
        <w:t>Zúčastněte se s námi již tradičního</w:t>
      </w:r>
    </w:p>
    <w:p w:rsidR="003022E5" w:rsidRDefault="003022E5" w:rsidP="003022E5">
      <w:pPr>
        <w:jc w:val="center"/>
        <w:rPr>
          <w:color w:val="E36C0A" w:themeColor="accent6" w:themeShade="BF"/>
          <w:sz w:val="48"/>
          <w:szCs w:val="48"/>
        </w:rPr>
      </w:pPr>
      <w:r>
        <w:rPr>
          <w:color w:val="E36C0A" w:themeColor="accent6" w:themeShade="BF"/>
          <w:sz w:val="48"/>
          <w:szCs w:val="48"/>
        </w:rPr>
        <w:t>workshopu jevištního pohybu v Divadle Drak</w:t>
      </w:r>
    </w:p>
    <w:p w:rsidR="003022E5" w:rsidRDefault="003022E5" w:rsidP="003022E5">
      <w:pPr>
        <w:spacing w:after="0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Během několika hodin se pokusíme vytvořit malé divadelní inscenace inspirované pár slovy a několika starými fotografiemi.</w:t>
      </w:r>
    </w:p>
    <w:p w:rsidR="003022E5" w:rsidRDefault="003022E5" w:rsidP="003022E5">
      <w:pPr>
        <w:spacing w:after="0"/>
        <w:jc w:val="center"/>
        <w:rPr>
          <w:iCs/>
          <w:sz w:val="32"/>
          <w:szCs w:val="32"/>
        </w:rPr>
      </w:pPr>
    </w:p>
    <w:p w:rsidR="003022E5" w:rsidRDefault="003022E5" w:rsidP="003022E5">
      <w:pPr>
        <w:spacing w:after="0"/>
        <w:jc w:val="center"/>
        <w:rPr>
          <w:iCs/>
          <w:sz w:val="32"/>
          <w:szCs w:val="32"/>
        </w:rPr>
      </w:pPr>
    </w:p>
    <w:p w:rsidR="003022E5" w:rsidRDefault="003022E5" w:rsidP="003022E5">
      <w:pPr>
        <w:spacing w:after="0"/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Lektorky workshopu: Jana Nechvátalová a Anna Hrnečková</w:t>
      </w:r>
    </w:p>
    <w:p w:rsidR="003022E5" w:rsidRDefault="003022E5" w:rsidP="003022E5">
      <w:pPr>
        <w:jc w:val="center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Garant akce: Mgr. Langerová</w:t>
      </w:r>
    </w:p>
    <w:p w:rsidR="003022E5" w:rsidRDefault="003022E5" w:rsidP="003022E5">
      <w:pPr>
        <w:jc w:val="center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 xml:space="preserve">Cena: 100 Kč </w:t>
      </w:r>
    </w:p>
    <w:p w:rsidR="003022E5" w:rsidRDefault="003022E5" w:rsidP="003022E5">
      <w:pPr>
        <w:jc w:val="center"/>
        <w:rPr>
          <w:color w:val="0F243E" w:themeColor="text2" w:themeShade="80"/>
          <w:sz w:val="32"/>
          <w:szCs w:val="32"/>
        </w:rPr>
      </w:pPr>
      <w:r>
        <w:rPr>
          <w:color w:val="FF0000"/>
          <w:sz w:val="32"/>
          <w:szCs w:val="32"/>
        </w:rPr>
        <w:t>Začínáme v 8:30</w:t>
      </w:r>
    </w:p>
    <w:p w:rsidR="00340521" w:rsidRDefault="00340521"/>
    <w:sectPr w:rsidR="00340521" w:rsidSect="00302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D2"/>
    <w:rsid w:val="003022E5"/>
    <w:rsid w:val="00340521"/>
    <w:rsid w:val="005777F1"/>
    <w:rsid w:val="00AA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2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2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Langerová Blanka</dc:creator>
  <cp:lastModifiedBy>Štěrbová Iva</cp:lastModifiedBy>
  <cp:revision>2</cp:revision>
  <dcterms:created xsi:type="dcterms:W3CDTF">2017-10-06T11:38:00Z</dcterms:created>
  <dcterms:modified xsi:type="dcterms:W3CDTF">2017-10-06T11:38:00Z</dcterms:modified>
</cp:coreProperties>
</file>